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91" w:rsidRPr="006C6F91" w:rsidRDefault="006C6F91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proofErr w:type="spellStart"/>
      <w:r w:rsidRPr="006C6F91">
        <w:rPr>
          <w:rFonts w:ascii="Arial" w:hAnsi="Arial" w:cs="Arial"/>
          <w:sz w:val="24"/>
          <w:szCs w:val="24"/>
          <w:lang w:eastAsia="it-IT"/>
        </w:rPr>
        <w:t>Prot</w:t>
      </w:r>
      <w:proofErr w:type="spellEnd"/>
      <w:r w:rsidRPr="006C6F91">
        <w:rPr>
          <w:rFonts w:ascii="Arial" w:hAnsi="Arial" w:cs="Arial"/>
          <w:sz w:val="24"/>
          <w:szCs w:val="24"/>
          <w:lang w:eastAsia="it-IT"/>
        </w:rPr>
        <w:t>. n.</w:t>
      </w:r>
      <w:r w:rsidR="009B6D20">
        <w:rPr>
          <w:rFonts w:ascii="Arial" w:hAnsi="Arial" w:cs="Arial"/>
          <w:sz w:val="24"/>
          <w:szCs w:val="24"/>
          <w:lang w:eastAsia="it-IT"/>
        </w:rPr>
        <w:t xml:space="preserve"> </w:t>
      </w:r>
      <w:r w:rsidR="00005A20">
        <w:rPr>
          <w:rFonts w:ascii="Arial" w:hAnsi="Arial" w:cs="Arial"/>
          <w:sz w:val="24"/>
          <w:szCs w:val="24"/>
          <w:lang w:eastAsia="it-IT"/>
        </w:rPr>
        <w:t>15620</w:t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  <w:t xml:space="preserve">Torino </w:t>
      </w:r>
      <w:r w:rsidR="005C528E">
        <w:rPr>
          <w:rFonts w:ascii="Arial" w:hAnsi="Arial" w:cs="Arial"/>
          <w:sz w:val="24"/>
          <w:szCs w:val="24"/>
          <w:lang w:eastAsia="it-IT"/>
        </w:rPr>
        <w:t>2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ottobre 2015</w:t>
      </w:r>
    </w:p>
    <w:p w:rsidR="006C6F91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CP </w:t>
      </w:r>
      <w:r w:rsidR="00A579F4">
        <w:rPr>
          <w:rFonts w:ascii="Arial" w:hAnsi="Arial" w:cs="Arial"/>
          <w:sz w:val="24"/>
          <w:szCs w:val="24"/>
          <w:lang w:eastAsia="it-IT"/>
        </w:rPr>
        <w:t>326</w:t>
      </w: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33967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jc w:val="left"/>
        <w:textAlignment w:val="baseline"/>
        <w:rPr>
          <w:szCs w:val="22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 w:rsidRPr="00E33967">
        <w:rPr>
          <w:szCs w:val="22"/>
          <w:lang w:eastAsia="it-IT"/>
        </w:rPr>
        <w:t xml:space="preserve"> </w:t>
      </w:r>
    </w:p>
    <w:p w:rsidR="00E33967" w:rsidRPr="000E6455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jc w:val="left"/>
        <w:textAlignment w:val="baseline"/>
        <w:rPr>
          <w:szCs w:val="22"/>
          <w:lang w:eastAsia="it-IT"/>
        </w:rPr>
      </w:pPr>
      <w:r w:rsidRPr="000E6455">
        <w:rPr>
          <w:szCs w:val="22"/>
          <w:lang w:eastAsia="it-IT"/>
        </w:rPr>
        <w:t xml:space="preserve">AI DD.SS. </w:t>
      </w:r>
      <w:r>
        <w:rPr>
          <w:szCs w:val="22"/>
          <w:lang w:eastAsia="it-IT"/>
        </w:rPr>
        <w:t xml:space="preserve">DELLE </w:t>
      </w:r>
      <w:r w:rsidRPr="000E6455">
        <w:rPr>
          <w:szCs w:val="22"/>
          <w:lang w:eastAsia="it-IT"/>
        </w:rPr>
        <w:t>ISTITUZIONI SCOLASTICHE</w:t>
      </w:r>
      <w:r>
        <w:rPr>
          <w:szCs w:val="22"/>
          <w:lang w:eastAsia="it-IT"/>
        </w:rPr>
        <w:t xml:space="preserve"> DI OGNI ORDINE E GRADO </w:t>
      </w:r>
      <w:r w:rsidRPr="000E6455">
        <w:rPr>
          <w:szCs w:val="22"/>
          <w:lang w:eastAsia="it-IT"/>
        </w:rPr>
        <w:t>TORINO E PROVINCIA</w:t>
      </w:r>
    </w:p>
    <w:p w:rsidR="00E33967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  <w:r w:rsidRPr="006B10DA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  <w:t xml:space="preserve">ALL’ALBO </w:t>
      </w:r>
      <w:r>
        <w:rPr>
          <w:szCs w:val="22"/>
          <w:lang w:eastAsia="it-IT"/>
        </w:rPr>
        <w:t>–</w:t>
      </w:r>
      <w:r w:rsidRPr="006B10DA">
        <w:rPr>
          <w:szCs w:val="22"/>
          <w:lang w:eastAsia="it-IT"/>
        </w:rPr>
        <w:t xml:space="preserve"> </w:t>
      </w:r>
      <w:r w:rsidRPr="000E6455">
        <w:rPr>
          <w:szCs w:val="22"/>
          <w:lang w:eastAsia="it-IT"/>
        </w:rPr>
        <w:t>SEDE</w:t>
      </w:r>
    </w:p>
    <w:p w:rsidR="00E33967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 xml:space="preserve">ALLE OO.SS. – LORO SEDI </w:t>
      </w:r>
    </w:p>
    <w:p w:rsidR="0022358D" w:rsidRDefault="0022358D" w:rsidP="00E3396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left"/>
        <w:textAlignment w:val="baseline"/>
        <w:rPr>
          <w:szCs w:val="22"/>
          <w:lang w:eastAsia="it-IT"/>
        </w:rPr>
      </w:pPr>
    </w:p>
    <w:p w:rsidR="0022358D" w:rsidRPr="000E6455" w:rsidRDefault="0022358D" w:rsidP="00E3396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left"/>
        <w:textAlignment w:val="baseline"/>
        <w:rPr>
          <w:szCs w:val="22"/>
          <w:lang w:eastAsia="it-IT"/>
        </w:rPr>
      </w:pP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22358D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Oggetto: </w:t>
      </w:r>
      <w:r w:rsidR="0022358D">
        <w:rPr>
          <w:rFonts w:ascii="Arial" w:hAnsi="Arial" w:cs="Arial"/>
          <w:sz w:val="24"/>
          <w:szCs w:val="24"/>
          <w:lang w:eastAsia="it-IT"/>
        </w:rPr>
        <w:t>Precisazioni su nomine da parte delle scuole Polo.</w:t>
      </w:r>
      <w:r>
        <w:rPr>
          <w:rFonts w:ascii="Arial" w:hAnsi="Arial" w:cs="Arial"/>
          <w:sz w:val="24"/>
          <w:szCs w:val="24"/>
          <w:lang w:eastAsia="it-IT"/>
        </w:rPr>
        <w:t xml:space="preserve">   </w:t>
      </w:r>
    </w:p>
    <w:p w:rsidR="009B6D20" w:rsidRDefault="009B6D20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   </w:t>
      </w: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22358D" w:rsidRDefault="0022358D" w:rsidP="005C528E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Quest’Ufficio continua a ricevere mail e reclami</w:t>
      </w:r>
      <w:r w:rsidR="00D175F7">
        <w:rPr>
          <w:rFonts w:ascii="Arial" w:hAnsi="Arial" w:cs="Arial"/>
          <w:sz w:val="24"/>
          <w:szCs w:val="24"/>
          <w:lang w:eastAsia="it-IT"/>
        </w:rPr>
        <w:t>,</w:t>
      </w:r>
      <w:r>
        <w:rPr>
          <w:rFonts w:ascii="Arial" w:hAnsi="Arial" w:cs="Arial"/>
          <w:sz w:val="24"/>
          <w:szCs w:val="24"/>
          <w:lang w:eastAsia="it-IT"/>
        </w:rPr>
        <w:t xml:space="preserve"> da parte di aspiranti già inseriti in III fascia di istituto che nel frattempo hanno conseguito il titolo abilitante entro il 1 agosto 2015</w:t>
      </w:r>
      <w:r w:rsidR="00D175F7">
        <w:rPr>
          <w:rFonts w:ascii="Arial" w:hAnsi="Arial" w:cs="Arial"/>
          <w:sz w:val="24"/>
          <w:szCs w:val="24"/>
          <w:lang w:eastAsia="it-IT"/>
        </w:rPr>
        <w:t>,</w:t>
      </w:r>
      <w:r>
        <w:rPr>
          <w:rFonts w:ascii="Arial" w:hAnsi="Arial" w:cs="Arial"/>
          <w:sz w:val="24"/>
          <w:szCs w:val="24"/>
          <w:lang w:eastAsia="it-IT"/>
        </w:rPr>
        <w:t xml:space="preserve"> perché non si trovano nelle graduatorie di II fascia pubblicate.</w:t>
      </w:r>
    </w:p>
    <w:p w:rsidR="0022358D" w:rsidRDefault="0022358D" w:rsidP="005C528E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Si fa presente che fino a quando il SIDI non riprodurrà le graduatorie aggiornate </w:t>
      </w:r>
      <w:r w:rsidR="009B6D20">
        <w:rPr>
          <w:rFonts w:ascii="Arial" w:hAnsi="Arial" w:cs="Arial"/>
          <w:sz w:val="24"/>
          <w:szCs w:val="24"/>
          <w:lang w:eastAsia="it-IT"/>
        </w:rPr>
        <w:t xml:space="preserve">di III fascia </w:t>
      </w:r>
      <w:r>
        <w:rPr>
          <w:rFonts w:ascii="Arial" w:hAnsi="Arial" w:cs="Arial"/>
          <w:sz w:val="24"/>
          <w:szCs w:val="24"/>
          <w:lang w:eastAsia="it-IT"/>
        </w:rPr>
        <w:t xml:space="preserve">gli aspiranti non </w:t>
      </w:r>
      <w:r w:rsidR="009B6D20">
        <w:rPr>
          <w:rFonts w:ascii="Arial" w:hAnsi="Arial" w:cs="Arial"/>
          <w:sz w:val="24"/>
          <w:szCs w:val="24"/>
          <w:lang w:eastAsia="it-IT"/>
        </w:rPr>
        <w:t xml:space="preserve">possono </w:t>
      </w:r>
      <w:r>
        <w:rPr>
          <w:rFonts w:ascii="Arial" w:hAnsi="Arial" w:cs="Arial"/>
          <w:sz w:val="24"/>
          <w:szCs w:val="24"/>
          <w:lang w:eastAsia="it-IT"/>
        </w:rPr>
        <w:t>essere inseriti manualmente in II fascia da parte delle istituzioni scolastiche</w:t>
      </w:r>
      <w:r w:rsidR="009B6D20">
        <w:rPr>
          <w:rFonts w:ascii="Arial" w:hAnsi="Arial" w:cs="Arial"/>
          <w:sz w:val="24"/>
          <w:szCs w:val="24"/>
          <w:lang w:eastAsia="it-IT"/>
        </w:rPr>
        <w:t>.</w:t>
      </w:r>
    </w:p>
    <w:p w:rsidR="0022358D" w:rsidRDefault="0022358D" w:rsidP="005C528E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Gli aspiranti, abilitati entro il 1 agosto 2015,  che saranno inseriti </w:t>
      </w:r>
      <w:r w:rsidR="009B6D20">
        <w:rPr>
          <w:rFonts w:ascii="Arial" w:hAnsi="Arial" w:cs="Arial"/>
          <w:sz w:val="24"/>
          <w:szCs w:val="24"/>
          <w:lang w:eastAsia="it-IT"/>
        </w:rPr>
        <w:t>i</w:t>
      </w:r>
      <w:r>
        <w:rPr>
          <w:rFonts w:ascii="Arial" w:hAnsi="Arial" w:cs="Arial"/>
          <w:sz w:val="24"/>
          <w:szCs w:val="24"/>
          <w:lang w:eastAsia="it-IT"/>
        </w:rPr>
        <w:t>n coda alla II fascia di istituto saranno trattati con priorità rispetto agli inseriti in III fascia di istituto al momento della pubblicazione delle graduatorie definitive di I</w:t>
      </w:r>
      <w:r w:rsidR="009B6D20">
        <w:rPr>
          <w:rFonts w:ascii="Arial" w:hAnsi="Arial" w:cs="Arial"/>
          <w:sz w:val="24"/>
          <w:szCs w:val="24"/>
          <w:lang w:eastAsia="it-IT"/>
        </w:rPr>
        <w:t>I</w:t>
      </w:r>
      <w:r>
        <w:rPr>
          <w:rFonts w:ascii="Arial" w:hAnsi="Arial" w:cs="Arial"/>
          <w:sz w:val="24"/>
          <w:szCs w:val="24"/>
          <w:lang w:eastAsia="it-IT"/>
        </w:rPr>
        <w:t>I fascia.</w:t>
      </w:r>
    </w:p>
    <w:p w:rsidR="0022358D" w:rsidRDefault="0022358D" w:rsidP="005C528E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La presente vale come </w:t>
      </w:r>
      <w:r w:rsidR="00A3120A">
        <w:rPr>
          <w:rFonts w:ascii="Arial" w:hAnsi="Arial" w:cs="Arial"/>
          <w:sz w:val="24"/>
          <w:szCs w:val="24"/>
          <w:lang w:eastAsia="it-IT"/>
        </w:rPr>
        <w:t>formale riscontro</w:t>
      </w:r>
      <w:r>
        <w:rPr>
          <w:rFonts w:ascii="Arial" w:hAnsi="Arial" w:cs="Arial"/>
          <w:sz w:val="24"/>
          <w:szCs w:val="24"/>
          <w:lang w:eastAsia="it-IT"/>
        </w:rPr>
        <w:t xml:space="preserve"> a tutte le richieste pervenute.</w:t>
      </w:r>
    </w:p>
    <w:p w:rsidR="006E23A0" w:rsidRDefault="0022358D" w:rsidP="0022358D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Si invitano i DD.SS. a portar</w:t>
      </w:r>
      <w:r w:rsidR="00D175F7">
        <w:rPr>
          <w:rFonts w:ascii="Arial" w:hAnsi="Arial" w:cs="Arial"/>
          <w:sz w:val="24"/>
          <w:szCs w:val="24"/>
          <w:lang w:eastAsia="it-IT"/>
        </w:rPr>
        <w:t>e a conoscenza di tutto il person</w:t>
      </w:r>
      <w:r>
        <w:rPr>
          <w:rFonts w:ascii="Arial" w:hAnsi="Arial" w:cs="Arial"/>
          <w:sz w:val="24"/>
          <w:szCs w:val="24"/>
          <w:lang w:eastAsia="it-IT"/>
        </w:rPr>
        <w:t>ale interessato il contenuto della presente.</w:t>
      </w:r>
    </w:p>
    <w:p w:rsidR="0022358D" w:rsidRDefault="0022358D" w:rsidP="0022358D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Si ringrazia per la collaborazione.</w:t>
      </w:r>
    </w:p>
    <w:p w:rsidR="0022358D" w:rsidRDefault="0022358D" w:rsidP="0022358D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                                              </w:t>
      </w: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                                                                                  </w:t>
      </w:r>
      <w:bookmarkStart w:id="0" w:name="_GoBack"/>
      <w:bookmarkEnd w:id="0"/>
      <w:r w:rsidRPr="006C6F91">
        <w:rPr>
          <w:rFonts w:ascii="Arial" w:hAnsi="Arial" w:cs="Arial"/>
          <w:szCs w:val="22"/>
          <w:lang w:eastAsia="it-IT"/>
        </w:rPr>
        <w:t xml:space="preserve">            </w:t>
      </w:r>
      <w:r w:rsidRPr="006C6F91">
        <w:rPr>
          <w:rFonts w:ascii="Arial" w:hAnsi="Arial" w:cs="Arial"/>
          <w:szCs w:val="22"/>
          <w:lang w:eastAsia="it-IT"/>
        </w:rPr>
        <w:tab/>
        <w:t xml:space="preserve"> IL DIRIGENTE </w:t>
      </w:r>
    </w:p>
    <w:p w:rsidR="005F01C1" w:rsidRDefault="006C6F91" w:rsidP="005F01C1">
      <w:pPr>
        <w:spacing w:after="0" w:line="240" w:lineRule="auto"/>
        <w:ind w:left="5664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Antonio CATANIA  </w:t>
      </w:r>
    </w:p>
    <w:p w:rsidR="005F01C1" w:rsidRDefault="005F01C1" w:rsidP="005F01C1">
      <w:pPr>
        <w:spacing w:after="0" w:line="240" w:lineRule="auto"/>
        <w:ind w:left="3540"/>
        <w:rPr>
          <w:color w:val="404040"/>
        </w:rPr>
      </w:pPr>
      <w:r w:rsidRPr="006B10DA">
        <w:rPr>
          <w:color w:val="404040"/>
        </w:rPr>
        <w:t xml:space="preserve">firma autografa sostituita a mezzo stampa ai </w:t>
      </w:r>
      <w:r>
        <w:rPr>
          <w:color w:val="404040"/>
        </w:rPr>
        <w:t>sensi</w:t>
      </w:r>
    </w:p>
    <w:p w:rsidR="006C6F91" w:rsidRPr="006C6F91" w:rsidRDefault="005F01C1" w:rsidP="00E33967">
      <w:pPr>
        <w:spacing w:after="0" w:line="240" w:lineRule="auto"/>
        <w:ind w:left="2832" w:firstLine="708"/>
        <w:rPr>
          <w:rFonts w:ascii="Arial" w:hAnsi="Arial" w:cs="Arial"/>
          <w:szCs w:val="22"/>
          <w:lang w:eastAsia="it-IT"/>
        </w:rPr>
      </w:pPr>
      <w:r w:rsidRPr="006B10DA">
        <w:rPr>
          <w:color w:val="404040"/>
        </w:rPr>
        <w:t>dell’articolo 3, comma 2 Decreto legislativo 39/1993</w:t>
      </w:r>
      <w:r w:rsidR="006C6F91" w:rsidRPr="006C6F91">
        <w:rPr>
          <w:rFonts w:ascii="Arial" w:hAnsi="Arial" w:cs="Arial"/>
          <w:szCs w:val="22"/>
          <w:lang w:eastAsia="it-IT"/>
        </w:rPr>
        <w:tab/>
        <w:t xml:space="preserve">    </w:t>
      </w: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</w:p>
    <w:sectPr w:rsidR="006C6F91" w:rsidRPr="006C6F91" w:rsidSect="007A3E3E">
      <w:headerReference w:type="default" r:id="rId9"/>
      <w:footerReference w:type="default" r:id="rId10"/>
      <w:headerReference w:type="first" r:id="rId11"/>
      <w:pgSz w:w="11906" w:h="16838"/>
      <w:pgMar w:top="3375" w:right="1134" w:bottom="1134" w:left="1134" w:header="851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1E3" w:rsidRDefault="008861E3" w:rsidP="00735857">
      <w:pPr>
        <w:spacing w:after="0" w:line="240" w:lineRule="auto"/>
      </w:pPr>
      <w:r>
        <w:separator/>
      </w:r>
    </w:p>
  </w:endnote>
  <w:endnote w:type="continuationSeparator" w:id="0">
    <w:p w:rsidR="008861E3" w:rsidRDefault="008861E3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0239E0" wp14:editId="1272E9D2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49420" cy="712033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7120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  <w:p w:rsidR="0050056C" w:rsidRDefault="004B6F4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Responsabile: N. Foschi</w:t>
                          </w:r>
                        </w:p>
                        <w:p w:rsidR="0072653A" w:rsidRPr="0072653A" w:rsidRDefault="00D61D6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el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        011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-</w:t>
                          </w: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4404</w:t>
                          </w:r>
                          <w:r w:rsidR="004B6F4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345</w:t>
                          </w:r>
                        </w:p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E-mail</w:t>
                          </w:r>
                          <w:r w:rsidR="00D61D6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: </w:t>
                          </w:r>
                          <w:r w:rsidR="004B6F4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nicola.foschi.to</w:t>
                          </w: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@istruzione.it</w:t>
                          </w:r>
                        </w:p>
                        <w:p w:rsidR="00171593" w:rsidRDefault="00171593" w:rsidP="001715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" filled="f" stroked="f">
              <v:textbox>
                <w:txbxContent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  <w:p w:rsidR="0050056C" w:rsidRDefault="004B6F4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Responsabile: N. Foschi</w:t>
                    </w:r>
                  </w:p>
                  <w:p w:rsidR="0072653A" w:rsidRPr="0072653A" w:rsidRDefault="00D61D6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el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        011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-</w:t>
                    </w: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4404</w:t>
                    </w:r>
                    <w:r w:rsidR="004B6F4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345</w:t>
                    </w:r>
                  </w:p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E-mail</w:t>
                    </w:r>
                    <w:r w:rsidR="00D61D6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: </w:t>
                    </w:r>
                    <w:r w:rsidR="004B6F4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nicola.foschi.to</w:t>
                    </w: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@istruzione.it</w:t>
                    </w:r>
                  </w:p>
                  <w:p w:rsidR="00171593" w:rsidRDefault="00171593" w:rsidP="00171593"/>
                </w:txbxContent>
              </v:textbox>
            </v:shape>
          </w:pict>
        </mc:Fallback>
      </mc:AlternateContent>
    </w:r>
    <w:r w:rsidR="00171593">
      <w:fldChar w:fldCharType="begin"/>
    </w:r>
    <w:r w:rsidR="00171593">
      <w:instrText>PAGE   \* MERGEFORMAT</w:instrText>
    </w:r>
    <w:r w:rsidR="00171593">
      <w:fldChar w:fldCharType="separate"/>
    </w:r>
    <w:r w:rsidR="00D175F7">
      <w:rPr>
        <w:noProof/>
      </w:rPr>
      <w:t>1</w:t>
    </w:r>
    <w:r w:rsidR="00171593">
      <w:fldChar w:fldCharType="end"/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5D80CD8B" wp14:editId="315A2670">
          <wp:extent cx="292100" cy="494665"/>
          <wp:effectExtent l="0" t="0" r="0" b="635"/>
          <wp:docPr id="3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1E3" w:rsidRDefault="008861E3" w:rsidP="00735857">
      <w:pPr>
        <w:spacing w:after="0" w:line="240" w:lineRule="auto"/>
      </w:pPr>
      <w:r>
        <w:separator/>
      </w:r>
    </w:p>
  </w:footnote>
  <w:footnote w:type="continuationSeparator" w:id="0">
    <w:p w:rsidR="008861E3" w:rsidRDefault="008861E3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105E2B35" wp14:editId="07AC4D8D">
              <wp:simplePos x="0" y="0"/>
              <wp:positionH relativeFrom="column">
                <wp:posOffset>763905</wp:posOffset>
              </wp:positionH>
              <wp:positionV relativeFrom="paragraph">
                <wp:posOffset>14605</wp:posOffset>
              </wp:positionV>
              <wp:extent cx="5448300" cy="1021715"/>
              <wp:effectExtent l="0" t="0" r="0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1021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CB3C84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425DA2" w:rsidRPr="00E7598E" w:rsidRDefault="006830E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istruzione secondaria di II grado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29pt;height:80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CB3C84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425DA2" w:rsidRPr="00E7598E" w:rsidRDefault="006830E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istruzione secondaria di II grado 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7827BDA9" wp14:editId="27A3F960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58A2B0D0" wp14:editId="74660CB4">
          <wp:extent cx="711835" cy="809625"/>
          <wp:effectExtent l="0" t="0" r="0" b="9525"/>
          <wp:docPr id="2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6A816177" wp14:editId="0084F6B7">
          <wp:extent cx="711835" cy="80962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7F96DDA" wp14:editId="06F7ED7C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705E703E" wp14:editId="7204F9F0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C4E"/>
    <w:multiLevelType w:val="hybridMultilevel"/>
    <w:tmpl w:val="6696E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872D0"/>
    <w:multiLevelType w:val="hybridMultilevel"/>
    <w:tmpl w:val="CD2A6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02BFB"/>
    <w:rsid w:val="00005A20"/>
    <w:rsid w:val="00020ABB"/>
    <w:rsid w:val="00026754"/>
    <w:rsid w:val="00026DD8"/>
    <w:rsid w:val="00044CB3"/>
    <w:rsid w:val="000634C3"/>
    <w:rsid w:val="00097840"/>
    <w:rsid w:val="000D0E61"/>
    <w:rsid w:val="000E6455"/>
    <w:rsid w:val="00104C46"/>
    <w:rsid w:val="00105DDA"/>
    <w:rsid w:val="0011154D"/>
    <w:rsid w:val="0011743A"/>
    <w:rsid w:val="00132A31"/>
    <w:rsid w:val="00132C64"/>
    <w:rsid w:val="001330B1"/>
    <w:rsid w:val="00146F0A"/>
    <w:rsid w:val="00156550"/>
    <w:rsid w:val="00171593"/>
    <w:rsid w:val="00171C98"/>
    <w:rsid w:val="00173BCC"/>
    <w:rsid w:val="00176BD8"/>
    <w:rsid w:val="001B56DE"/>
    <w:rsid w:val="001C36C6"/>
    <w:rsid w:val="0020578F"/>
    <w:rsid w:val="00221772"/>
    <w:rsid w:val="002234E0"/>
    <w:rsid w:val="0022358D"/>
    <w:rsid w:val="002271E0"/>
    <w:rsid w:val="0023363A"/>
    <w:rsid w:val="002460B0"/>
    <w:rsid w:val="00247A7F"/>
    <w:rsid w:val="0026126D"/>
    <w:rsid w:val="002B72D4"/>
    <w:rsid w:val="00332BFA"/>
    <w:rsid w:val="00342B9D"/>
    <w:rsid w:val="00344177"/>
    <w:rsid w:val="00345336"/>
    <w:rsid w:val="00362060"/>
    <w:rsid w:val="003A6A26"/>
    <w:rsid w:val="003B07E1"/>
    <w:rsid w:val="00401A01"/>
    <w:rsid w:val="004237FD"/>
    <w:rsid w:val="00425DA2"/>
    <w:rsid w:val="00425ED9"/>
    <w:rsid w:val="004873EF"/>
    <w:rsid w:val="004A5D7A"/>
    <w:rsid w:val="004B6F4D"/>
    <w:rsid w:val="004C72D7"/>
    <w:rsid w:val="004D22D4"/>
    <w:rsid w:val="004E032D"/>
    <w:rsid w:val="0050056C"/>
    <w:rsid w:val="00513C30"/>
    <w:rsid w:val="0054689F"/>
    <w:rsid w:val="00594191"/>
    <w:rsid w:val="005C528E"/>
    <w:rsid w:val="005D0DF5"/>
    <w:rsid w:val="005F01C1"/>
    <w:rsid w:val="00653E89"/>
    <w:rsid w:val="006814DF"/>
    <w:rsid w:val="006830EA"/>
    <w:rsid w:val="00684E03"/>
    <w:rsid w:val="006933CE"/>
    <w:rsid w:val="006B10DA"/>
    <w:rsid w:val="006C6F91"/>
    <w:rsid w:val="006C7F03"/>
    <w:rsid w:val="006D2294"/>
    <w:rsid w:val="006D5BCE"/>
    <w:rsid w:val="006E23A0"/>
    <w:rsid w:val="006E35AD"/>
    <w:rsid w:val="0072653A"/>
    <w:rsid w:val="00735857"/>
    <w:rsid w:val="00764208"/>
    <w:rsid w:val="00773B0A"/>
    <w:rsid w:val="0077475F"/>
    <w:rsid w:val="00786A43"/>
    <w:rsid w:val="007A2DDF"/>
    <w:rsid w:val="007A3E3E"/>
    <w:rsid w:val="007B0F03"/>
    <w:rsid w:val="007C49FB"/>
    <w:rsid w:val="0080280E"/>
    <w:rsid w:val="008074E6"/>
    <w:rsid w:val="00833790"/>
    <w:rsid w:val="00850081"/>
    <w:rsid w:val="00881D61"/>
    <w:rsid w:val="008861E3"/>
    <w:rsid w:val="00887190"/>
    <w:rsid w:val="008A5E7D"/>
    <w:rsid w:val="008B148F"/>
    <w:rsid w:val="008B6D2F"/>
    <w:rsid w:val="008C1AAE"/>
    <w:rsid w:val="008D7E8B"/>
    <w:rsid w:val="008E71B8"/>
    <w:rsid w:val="008F4B65"/>
    <w:rsid w:val="00913F67"/>
    <w:rsid w:val="00917BFF"/>
    <w:rsid w:val="00920922"/>
    <w:rsid w:val="00930855"/>
    <w:rsid w:val="00957E18"/>
    <w:rsid w:val="00982B8F"/>
    <w:rsid w:val="00984E26"/>
    <w:rsid w:val="009B6D20"/>
    <w:rsid w:val="00A05E12"/>
    <w:rsid w:val="00A163F6"/>
    <w:rsid w:val="00A22D3A"/>
    <w:rsid w:val="00A3120A"/>
    <w:rsid w:val="00A53694"/>
    <w:rsid w:val="00A579F4"/>
    <w:rsid w:val="00A63ADA"/>
    <w:rsid w:val="00A65775"/>
    <w:rsid w:val="00A82B7B"/>
    <w:rsid w:val="00A93438"/>
    <w:rsid w:val="00AB409E"/>
    <w:rsid w:val="00AB4F3F"/>
    <w:rsid w:val="00AD38FC"/>
    <w:rsid w:val="00AD516B"/>
    <w:rsid w:val="00AF6D3E"/>
    <w:rsid w:val="00B442B8"/>
    <w:rsid w:val="00B9467A"/>
    <w:rsid w:val="00BB56E6"/>
    <w:rsid w:val="00BF5693"/>
    <w:rsid w:val="00C13338"/>
    <w:rsid w:val="00C25131"/>
    <w:rsid w:val="00C42C1D"/>
    <w:rsid w:val="00C92417"/>
    <w:rsid w:val="00C94F10"/>
    <w:rsid w:val="00CB3C84"/>
    <w:rsid w:val="00CB447C"/>
    <w:rsid w:val="00CC364F"/>
    <w:rsid w:val="00CD146C"/>
    <w:rsid w:val="00CE7F60"/>
    <w:rsid w:val="00D01E48"/>
    <w:rsid w:val="00D15FDF"/>
    <w:rsid w:val="00D175F7"/>
    <w:rsid w:val="00D230BD"/>
    <w:rsid w:val="00D23866"/>
    <w:rsid w:val="00D402CD"/>
    <w:rsid w:val="00D47AD1"/>
    <w:rsid w:val="00D50321"/>
    <w:rsid w:val="00D61D6D"/>
    <w:rsid w:val="00D72A1D"/>
    <w:rsid w:val="00D735AB"/>
    <w:rsid w:val="00D741C5"/>
    <w:rsid w:val="00D87D0A"/>
    <w:rsid w:val="00D973A7"/>
    <w:rsid w:val="00DF38D4"/>
    <w:rsid w:val="00E163F0"/>
    <w:rsid w:val="00E20548"/>
    <w:rsid w:val="00E33967"/>
    <w:rsid w:val="00E5368D"/>
    <w:rsid w:val="00E602A4"/>
    <w:rsid w:val="00E7598E"/>
    <w:rsid w:val="00E8176E"/>
    <w:rsid w:val="00EA1C96"/>
    <w:rsid w:val="00EA2144"/>
    <w:rsid w:val="00EB552B"/>
    <w:rsid w:val="00EC3397"/>
    <w:rsid w:val="00EF4D70"/>
    <w:rsid w:val="00F06B1B"/>
    <w:rsid w:val="00F140BC"/>
    <w:rsid w:val="00F14C17"/>
    <w:rsid w:val="00F24949"/>
    <w:rsid w:val="00F442A4"/>
    <w:rsid w:val="00F651D5"/>
    <w:rsid w:val="00F7198B"/>
    <w:rsid w:val="00F76BDB"/>
    <w:rsid w:val="00F85F07"/>
    <w:rsid w:val="00F9361F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F17E1-03B1-4B24-9530-DDD89E38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36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2015-10-02T13:46:00Z</cp:lastPrinted>
  <dcterms:created xsi:type="dcterms:W3CDTF">2015-10-02T13:35:00Z</dcterms:created>
  <dcterms:modified xsi:type="dcterms:W3CDTF">2015-10-02T14:13:00Z</dcterms:modified>
</cp:coreProperties>
</file>